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color w:val="202124"/>
          <w:sz w:val="32"/>
          <w:szCs w:val="32"/>
          <w:highlight w:val="white"/>
          <w:rtl w:val="0"/>
        </w:rPr>
        <w:t xml:space="preserve">G-SHOCK y SUDA Outdoors unen fuerzas para impulsar el deporte y el amor por la naturaleza en Latinoamérica</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3">
      <w:pPr>
        <w:ind w:left="720"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El reloj más resistente del mundo y la aplicación para deportistas outdoor con la comunidad más importante de la región promueven el contacto con la naturaleza a través de los deportes al aire libre, gracias a una alianza estratégica que espera contar con miles de aventureros de todos los rincones de LATAM.  </w:t>
      </w:r>
    </w:p>
    <w:p w:rsidR="00000000" w:rsidDel="00000000" w:rsidP="00000000" w:rsidRDefault="00000000" w:rsidRPr="00000000" w14:paraId="00000004">
      <w:pPr>
        <w:ind w:left="72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19 de mayo de 2022.—</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G-SHOCK,</w:t>
      </w:r>
      <w:r w:rsidDel="00000000" w:rsidR="00000000" w:rsidRPr="00000000">
        <w:rPr>
          <w:rFonts w:ascii="Calibri" w:cs="Calibri" w:eastAsia="Calibri" w:hAnsi="Calibri"/>
          <w:sz w:val="22"/>
          <w:szCs w:val="22"/>
          <w:rtl w:val="0"/>
        </w:rPr>
        <w:t xml:space="preserve"> creadores de </w:t>
      </w:r>
      <w:r w:rsidDel="00000000" w:rsidR="00000000" w:rsidRPr="00000000">
        <w:rPr>
          <w:rFonts w:ascii="Calibri" w:cs="Calibri" w:eastAsia="Calibri" w:hAnsi="Calibri"/>
          <w:b w:val="1"/>
          <w:sz w:val="22"/>
          <w:szCs w:val="22"/>
          <w:rtl w:val="0"/>
        </w:rPr>
        <w:t xml:space="preserve">los relojes más resistentes del mundo</w:t>
      </w:r>
      <w:r w:rsidDel="00000000" w:rsidR="00000000" w:rsidRPr="00000000">
        <w:rPr>
          <w:rFonts w:ascii="Calibri" w:cs="Calibri" w:eastAsia="Calibri" w:hAnsi="Calibri"/>
          <w:sz w:val="22"/>
          <w:szCs w:val="22"/>
          <w:rtl w:val="0"/>
        </w:rPr>
        <w:t xml:space="preserve">, pensando en aquellas personas que han caído en el sedentarismo a causa de los últimos acontecimientos globales se une a </w:t>
      </w:r>
      <w:r w:rsidDel="00000000" w:rsidR="00000000" w:rsidRPr="00000000">
        <w:rPr>
          <w:rFonts w:ascii="Calibri" w:cs="Calibri" w:eastAsia="Calibri" w:hAnsi="Calibri"/>
          <w:b w:val="1"/>
          <w:sz w:val="22"/>
          <w:szCs w:val="22"/>
          <w:rtl w:val="0"/>
        </w:rPr>
        <w:t xml:space="preserve">SUDA Outdoors</w:t>
      </w:r>
      <w:r w:rsidDel="00000000" w:rsidR="00000000" w:rsidRPr="00000000">
        <w:rPr>
          <w:rFonts w:ascii="Calibri" w:cs="Calibri" w:eastAsia="Calibri" w:hAnsi="Calibri"/>
          <w:sz w:val="22"/>
          <w:szCs w:val="22"/>
          <w:rtl w:val="0"/>
        </w:rPr>
        <w:t xml:space="preserve"> para promover un </w:t>
      </w:r>
      <w:r w:rsidDel="00000000" w:rsidR="00000000" w:rsidRPr="00000000">
        <w:rPr>
          <w:rFonts w:ascii="Calibri" w:cs="Calibri" w:eastAsia="Calibri" w:hAnsi="Calibri"/>
          <w:b w:val="1"/>
          <w:sz w:val="22"/>
          <w:szCs w:val="22"/>
          <w:rtl w:val="0"/>
        </w:rPr>
        <w:t xml:space="preserve">estrecho contacto con la naturaleza </w:t>
      </w:r>
      <w:r w:rsidDel="00000000" w:rsidR="00000000" w:rsidRPr="00000000">
        <w:rPr>
          <w:rFonts w:ascii="Calibri" w:cs="Calibri" w:eastAsia="Calibri" w:hAnsi="Calibri"/>
          <w:sz w:val="22"/>
          <w:szCs w:val="22"/>
          <w:rtl w:val="0"/>
        </w:rPr>
        <w:t xml:space="preserve">por medio de los </w:t>
      </w:r>
      <w:r w:rsidDel="00000000" w:rsidR="00000000" w:rsidRPr="00000000">
        <w:rPr>
          <w:rFonts w:ascii="Calibri" w:cs="Calibri" w:eastAsia="Calibri" w:hAnsi="Calibri"/>
          <w:b w:val="1"/>
          <w:sz w:val="22"/>
          <w:szCs w:val="22"/>
          <w:rtl w:val="0"/>
        </w:rPr>
        <w:t xml:space="preserve">deportes al aire libre</w:t>
      </w:r>
      <w:r w:rsidDel="00000000" w:rsidR="00000000" w:rsidRPr="00000000">
        <w:rPr>
          <w:rFonts w:ascii="Calibri" w:cs="Calibri" w:eastAsia="Calibri" w:hAnsi="Calibri"/>
          <w:sz w:val="22"/>
          <w:szCs w:val="22"/>
          <w:rtl w:val="0"/>
        </w:rPr>
        <w:t xml:space="preserve">,  ya que en muchas ocasiones el objetivo es </w:t>
      </w:r>
      <w:r w:rsidDel="00000000" w:rsidR="00000000" w:rsidRPr="00000000">
        <w:rPr>
          <w:rFonts w:ascii="Calibri" w:cs="Calibri" w:eastAsia="Calibri" w:hAnsi="Calibri"/>
          <w:b w:val="1"/>
          <w:sz w:val="22"/>
          <w:szCs w:val="22"/>
          <w:rtl w:val="0"/>
        </w:rPr>
        <w:t xml:space="preserve">desafiarnos constantemente</w:t>
      </w:r>
      <w:r w:rsidDel="00000000" w:rsidR="00000000" w:rsidRPr="00000000">
        <w:rPr>
          <w:rFonts w:ascii="Calibri" w:cs="Calibri" w:eastAsia="Calibri" w:hAnsi="Calibri"/>
          <w:sz w:val="22"/>
          <w:szCs w:val="22"/>
          <w:rtl w:val="0"/>
        </w:rPr>
        <w:t xml:space="preserve"> en busca de cumplir nuestras metas y de </w:t>
      </w:r>
      <w:r w:rsidDel="00000000" w:rsidR="00000000" w:rsidRPr="00000000">
        <w:rPr>
          <w:rFonts w:ascii="Calibri" w:cs="Calibri" w:eastAsia="Calibri" w:hAnsi="Calibri"/>
          <w:b w:val="1"/>
          <w:sz w:val="22"/>
          <w:szCs w:val="22"/>
          <w:rtl w:val="0"/>
        </w:rPr>
        <w:t xml:space="preserve">mostrar resistencia ante los obstáculos </w:t>
      </w:r>
      <w:r w:rsidDel="00000000" w:rsidR="00000000" w:rsidRPr="00000000">
        <w:rPr>
          <w:rFonts w:ascii="Calibri" w:cs="Calibri" w:eastAsia="Calibri" w:hAnsi="Calibri"/>
          <w:sz w:val="22"/>
          <w:szCs w:val="22"/>
          <w:rtl w:val="0"/>
        </w:rPr>
        <w:t xml:space="preserve">que presenta el agua, la montaña, la nieve o el desierto para nunca darnos por vencidos.</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w:t>
      </w:r>
      <w:r w:rsidDel="00000000" w:rsidR="00000000" w:rsidRPr="00000000">
        <w:rPr>
          <w:rFonts w:ascii="Calibri" w:cs="Calibri" w:eastAsia="Calibri" w:hAnsi="Calibri"/>
          <w:b w:val="1"/>
          <w:sz w:val="22"/>
          <w:szCs w:val="22"/>
          <w:rtl w:val="0"/>
        </w:rPr>
        <w:t xml:space="preserve">alianza entre el reloj indestructible y SUDA Outdoors </w:t>
      </w:r>
      <w:r w:rsidDel="00000000" w:rsidR="00000000" w:rsidRPr="00000000">
        <w:rPr>
          <w:rFonts w:ascii="Calibri" w:cs="Calibri" w:eastAsia="Calibri" w:hAnsi="Calibri"/>
          <w:sz w:val="22"/>
          <w:szCs w:val="22"/>
          <w:rtl w:val="0"/>
        </w:rPr>
        <w:t xml:space="preserve">es el resultado de un trabajo simultáneo en</w:t>
      </w:r>
      <w:r w:rsidDel="00000000" w:rsidR="00000000" w:rsidRPr="00000000">
        <w:rPr>
          <w:rFonts w:ascii="Calibri" w:cs="Calibri" w:eastAsia="Calibri" w:hAnsi="Calibri"/>
          <w:b w:val="1"/>
          <w:sz w:val="22"/>
          <w:szCs w:val="22"/>
          <w:rtl w:val="0"/>
        </w:rPr>
        <w:t xml:space="preserve"> 9 países latinoamericanos</w:t>
      </w:r>
      <w:r w:rsidDel="00000000" w:rsidR="00000000" w:rsidRPr="00000000">
        <w:rPr>
          <w:rFonts w:ascii="Calibri" w:cs="Calibri" w:eastAsia="Calibri" w:hAnsi="Calibri"/>
          <w:sz w:val="22"/>
          <w:szCs w:val="22"/>
          <w:rtl w:val="0"/>
        </w:rPr>
        <w:t xml:space="preserve"> (Argentina, Chile, Colombia, Costa Rica, Perú, Ecuador, Guatemala, El Salvador y Panamá) para impulsar </w:t>
      </w:r>
      <w:r w:rsidDel="00000000" w:rsidR="00000000" w:rsidRPr="00000000">
        <w:rPr>
          <w:rFonts w:ascii="Calibri" w:cs="Calibri" w:eastAsia="Calibri" w:hAnsi="Calibri"/>
          <w:b w:val="1"/>
          <w:sz w:val="22"/>
          <w:szCs w:val="22"/>
          <w:rtl w:val="0"/>
        </w:rPr>
        <w:t xml:space="preserve">dos de las colecciones más representativas de G-SHOCK</w:t>
      </w:r>
      <w:r w:rsidDel="00000000" w:rsidR="00000000" w:rsidRPr="00000000">
        <w:rPr>
          <w:rFonts w:ascii="Calibri" w:cs="Calibri" w:eastAsia="Calibri" w:hAnsi="Calibri"/>
          <w:sz w:val="22"/>
          <w:szCs w:val="22"/>
          <w:rtl w:val="0"/>
        </w:rPr>
        <w:t xml:space="preserve">, las cuales fueron especialmente diseñadas para </w:t>
      </w:r>
      <w:r w:rsidDel="00000000" w:rsidR="00000000" w:rsidRPr="00000000">
        <w:rPr>
          <w:rFonts w:ascii="Calibri" w:cs="Calibri" w:eastAsia="Calibri" w:hAnsi="Calibri"/>
          <w:b w:val="1"/>
          <w:sz w:val="22"/>
          <w:szCs w:val="22"/>
          <w:rtl w:val="0"/>
        </w:rPr>
        <w:t xml:space="preserve">practicar deportes extremos</w:t>
      </w:r>
      <w:r w:rsidDel="00000000" w:rsidR="00000000" w:rsidRPr="00000000">
        <w:rPr>
          <w:rFonts w:ascii="Calibri" w:cs="Calibri" w:eastAsia="Calibri" w:hAnsi="Calibri"/>
          <w:sz w:val="22"/>
          <w:szCs w:val="22"/>
          <w:rtl w:val="0"/>
        </w:rPr>
        <w:t xml:space="preserve">. Se trata de la </w:t>
      </w:r>
      <w:r w:rsidDel="00000000" w:rsidR="00000000" w:rsidRPr="00000000">
        <w:rPr>
          <w:rFonts w:ascii="Calibri" w:cs="Calibri" w:eastAsia="Calibri" w:hAnsi="Calibri"/>
          <w:b w:val="1"/>
          <w:sz w:val="22"/>
          <w:szCs w:val="22"/>
          <w:rtl w:val="0"/>
        </w:rPr>
        <w:t xml:space="preserve">línea MudMaster,</w:t>
      </w:r>
      <w:r w:rsidDel="00000000" w:rsidR="00000000" w:rsidRPr="00000000">
        <w:rPr>
          <w:rFonts w:ascii="Calibri" w:cs="Calibri" w:eastAsia="Calibri" w:hAnsi="Calibri"/>
          <w:sz w:val="22"/>
          <w:szCs w:val="22"/>
          <w:rtl w:val="0"/>
        </w:rPr>
        <w:t xml:space="preserve"> un reloj resistente al barro, al polvo, a condiciones extremas y con características que lo convierten en el accesorio ideal para actividades de aventura, y la línea </w:t>
      </w:r>
      <w:r w:rsidDel="00000000" w:rsidR="00000000" w:rsidRPr="00000000">
        <w:rPr>
          <w:rFonts w:ascii="Calibri" w:cs="Calibri" w:eastAsia="Calibri" w:hAnsi="Calibri"/>
          <w:b w:val="1"/>
          <w:sz w:val="22"/>
          <w:szCs w:val="22"/>
          <w:rtl w:val="0"/>
        </w:rPr>
        <w:t xml:space="preserve">G-SQUAD </w:t>
      </w:r>
      <w:r w:rsidDel="00000000" w:rsidR="00000000" w:rsidRPr="00000000">
        <w:rPr>
          <w:rFonts w:ascii="Calibri" w:cs="Calibri" w:eastAsia="Calibri" w:hAnsi="Calibri"/>
          <w:sz w:val="22"/>
          <w:szCs w:val="22"/>
          <w:rtl w:val="0"/>
        </w:rPr>
        <w:t xml:space="preserve">con el </w:t>
      </w:r>
      <w:r w:rsidDel="00000000" w:rsidR="00000000" w:rsidRPr="00000000">
        <w:rPr>
          <w:rFonts w:ascii="Calibri" w:cs="Calibri" w:eastAsia="Calibri" w:hAnsi="Calibri"/>
          <w:b w:val="1"/>
          <w:sz w:val="22"/>
          <w:szCs w:val="22"/>
          <w:rtl w:val="0"/>
        </w:rPr>
        <w:t xml:space="preserve">modelo GBD-H1000</w:t>
      </w:r>
      <w:r w:rsidDel="00000000" w:rsidR="00000000" w:rsidRPr="00000000">
        <w:rPr>
          <w:rFonts w:ascii="Calibri" w:cs="Calibri" w:eastAsia="Calibri" w:hAnsi="Calibri"/>
          <w:sz w:val="22"/>
          <w:szCs w:val="22"/>
          <w:rtl w:val="0"/>
        </w:rPr>
        <w:t xml:space="preserve">, el cual es el compañero perfecto para recorrer largas rutas gracias a su GPS integrado en el cuerpo del modelo.</w:t>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En la familia G-SHOCK nos entusiasma colaborar con SUDA Outdoors en busca de fomentar a las nuevas generaciones una vida y hábitos más saludables. Estamos convencidos que juntos lograremos inspirar a que más latinoamericanos descubran  a través del deporte los hermosos lugares que nos ofrece nuestro continente”, </w:t>
      </w:r>
      <w:r w:rsidDel="00000000" w:rsidR="00000000" w:rsidRPr="00000000">
        <w:rPr>
          <w:rFonts w:ascii="Calibri" w:cs="Calibri" w:eastAsia="Calibri" w:hAnsi="Calibri"/>
          <w:sz w:val="22"/>
          <w:szCs w:val="22"/>
          <w:rtl w:val="0"/>
        </w:rPr>
        <w:t xml:space="preserve">comparte Diana Cortés, Gerente de Marketing de relojes Casio para América Latina.</w:t>
      </w:r>
    </w:p>
    <w:p w:rsidR="00000000" w:rsidDel="00000000" w:rsidP="00000000" w:rsidRDefault="00000000" w:rsidRPr="00000000" w14:paraId="0000000A">
      <w:pPr>
        <w:spacing w:line="240"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G-SHOCK y SUDA Outdoors son las herramientas esenciales para los amantes y entusiastas del deporte de  aventura</w:t>
      </w:r>
    </w:p>
    <w:p w:rsidR="00000000" w:rsidDel="00000000" w:rsidP="00000000" w:rsidRDefault="00000000" w:rsidRPr="00000000" w14:paraId="0000000C">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deportes </w:t>
      </w:r>
      <w:r w:rsidDel="00000000" w:rsidR="00000000" w:rsidRPr="00000000">
        <w:rPr>
          <w:rFonts w:ascii="Calibri" w:cs="Calibri" w:eastAsia="Calibri" w:hAnsi="Calibri"/>
          <w:i w:val="1"/>
          <w:sz w:val="22"/>
          <w:szCs w:val="22"/>
          <w:rtl w:val="0"/>
        </w:rPr>
        <w:t xml:space="preserve">outdoor</w:t>
      </w:r>
      <w:r w:rsidDel="00000000" w:rsidR="00000000" w:rsidRPr="00000000">
        <w:rPr>
          <w:rFonts w:ascii="Calibri" w:cs="Calibri" w:eastAsia="Calibri" w:hAnsi="Calibri"/>
          <w:sz w:val="22"/>
          <w:szCs w:val="22"/>
          <w:rtl w:val="0"/>
        </w:rPr>
        <w:t xml:space="preserve">, son </w:t>
      </w:r>
      <w:r w:rsidDel="00000000" w:rsidR="00000000" w:rsidRPr="00000000">
        <w:rPr>
          <w:rFonts w:ascii="Calibri" w:cs="Calibri" w:eastAsia="Calibri" w:hAnsi="Calibri"/>
          <w:b w:val="1"/>
          <w:sz w:val="22"/>
          <w:szCs w:val="22"/>
          <w:rtl w:val="0"/>
        </w:rPr>
        <w:t xml:space="preserve">actividades físicas</w:t>
      </w:r>
      <w:r w:rsidDel="00000000" w:rsidR="00000000" w:rsidRPr="00000000">
        <w:rPr>
          <w:rFonts w:ascii="Calibri" w:cs="Calibri" w:eastAsia="Calibri" w:hAnsi="Calibri"/>
          <w:sz w:val="22"/>
          <w:szCs w:val="22"/>
          <w:rtl w:val="0"/>
        </w:rPr>
        <w:t xml:space="preserve"> como el </w:t>
      </w:r>
      <w:r w:rsidDel="00000000" w:rsidR="00000000" w:rsidRPr="00000000">
        <w:rPr>
          <w:rFonts w:ascii="Calibri" w:cs="Calibri" w:eastAsia="Calibri" w:hAnsi="Calibri"/>
          <w:b w:val="1"/>
          <w:i w:val="1"/>
          <w:sz w:val="22"/>
          <w:szCs w:val="22"/>
          <w:rtl w:val="0"/>
        </w:rPr>
        <w:t xml:space="preserve">trekking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i w:val="1"/>
          <w:sz w:val="22"/>
          <w:szCs w:val="22"/>
          <w:rtl w:val="0"/>
        </w:rPr>
        <w:t xml:space="preserve">kayak</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i w:val="1"/>
          <w:sz w:val="22"/>
          <w:szCs w:val="22"/>
          <w:rtl w:val="0"/>
        </w:rPr>
        <w:t xml:space="preserve">surf</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ciclismo de montaña </w:t>
      </w:r>
      <w:r w:rsidDel="00000000" w:rsidR="00000000" w:rsidRPr="00000000">
        <w:rPr>
          <w:rFonts w:ascii="Calibri" w:cs="Calibri" w:eastAsia="Calibri" w:hAnsi="Calibri"/>
          <w:sz w:val="22"/>
          <w:szCs w:val="22"/>
          <w:rtl w:val="0"/>
        </w:rPr>
        <w:t xml:space="preserve">o </w:t>
      </w:r>
      <w:r w:rsidDel="00000000" w:rsidR="00000000" w:rsidRPr="00000000">
        <w:rPr>
          <w:rFonts w:ascii="Calibri" w:cs="Calibri" w:eastAsia="Calibri" w:hAnsi="Calibri"/>
          <w:b w:val="1"/>
          <w:sz w:val="22"/>
          <w:szCs w:val="22"/>
          <w:rtl w:val="0"/>
        </w:rPr>
        <w:t xml:space="preserve">senderismo</w:t>
      </w:r>
      <w:r w:rsidDel="00000000" w:rsidR="00000000" w:rsidRPr="00000000">
        <w:rPr>
          <w:rFonts w:ascii="Calibri" w:cs="Calibri" w:eastAsia="Calibri" w:hAnsi="Calibri"/>
          <w:sz w:val="22"/>
          <w:szCs w:val="22"/>
          <w:rtl w:val="0"/>
        </w:rPr>
        <w:t xml:space="preserve">, por nombrar algunos, las cuales implican un</w:t>
      </w:r>
      <w:r w:rsidDel="00000000" w:rsidR="00000000" w:rsidRPr="00000000">
        <w:rPr>
          <w:rFonts w:ascii="Calibri" w:cs="Calibri" w:eastAsia="Calibri" w:hAnsi="Calibri"/>
          <w:b w:val="1"/>
          <w:sz w:val="22"/>
          <w:szCs w:val="22"/>
          <w:rtl w:val="0"/>
        </w:rPr>
        <w:t xml:space="preserve"> estrecho contacto con el medio ambiente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SUDA Outdoors es una app</w:t>
      </w:r>
      <w:r w:rsidDel="00000000" w:rsidR="00000000" w:rsidRPr="00000000">
        <w:rPr>
          <w:rFonts w:ascii="Calibri" w:cs="Calibri" w:eastAsia="Calibri" w:hAnsi="Calibri"/>
          <w:sz w:val="22"/>
          <w:szCs w:val="22"/>
          <w:rtl w:val="0"/>
        </w:rPr>
        <w:t xml:space="preserve"> que promueve una </w:t>
      </w:r>
      <w:r w:rsidDel="00000000" w:rsidR="00000000" w:rsidRPr="00000000">
        <w:rPr>
          <w:rFonts w:ascii="Calibri" w:cs="Calibri" w:eastAsia="Calibri" w:hAnsi="Calibri"/>
          <w:b w:val="1"/>
          <w:sz w:val="22"/>
          <w:szCs w:val="22"/>
          <w:rtl w:val="0"/>
        </w:rPr>
        <w:t xml:space="preserve">conexión con la naturaleza</w:t>
      </w:r>
      <w:r w:rsidDel="00000000" w:rsidR="00000000" w:rsidRPr="00000000">
        <w:rPr>
          <w:rFonts w:ascii="Calibri" w:cs="Calibri" w:eastAsia="Calibri" w:hAnsi="Calibri"/>
          <w:sz w:val="22"/>
          <w:szCs w:val="22"/>
          <w:rtl w:val="0"/>
        </w:rPr>
        <w:t xml:space="preserve">, donde toda su comunidad interactúa y comparte información valiosa para cuando el usuario sale a explorar.</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Actualmente, </w:t>
      </w:r>
      <w:r w:rsidDel="00000000" w:rsidR="00000000" w:rsidRPr="00000000">
        <w:rPr>
          <w:rFonts w:ascii="Calibri" w:cs="Calibri" w:eastAsia="Calibri" w:hAnsi="Calibri"/>
          <w:b w:val="1"/>
          <w:sz w:val="22"/>
          <w:szCs w:val="22"/>
          <w:rtl w:val="0"/>
        </w:rPr>
        <w:t xml:space="preserve">SUDA</w:t>
      </w:r>
      <w:r w:rsidDel="00000000" w:rsidR="00000000" w:rsidRPr="00000000">
        <w:rPr>
          <w:rFonts w:ascii="Calibri" w:cs="Calibri" w:eastAsia="Calibri" w:hAnsi="Calibri"/>
          <w:sz w:val="22"/>
          <w:szCs w:val="22"/>
          <w:rtl w:val="0"/>
        </w:rPr>
        <w:t xml:space="preserve"> tiene presencia en cien países, cuenta con medio millón de usuarios y un total de 600 mil rutas. Por ejemplo, en el caso de </w:t>
      </w:r>
      <w:r w:rsidDel="00000000" w:rsidR="00000000" w:rsidRPr="00000000">
        <w:rPr>
          <w:rFonts w:ascii="Calibri" w:cs="Calibri" w:eastAsia="Calibri" w:hAnsi="Calibri"/>
          <w:sz w:val="22"/>
          <w:szCs w:val="22"/>
          <w:highlight w:val="white"/>
          <w:rtl w:val="0"/>
        </w:rPr>
        <w:t xml:space="preserve">Colombia</w:t>
      </w:r>
      <w:r w:rsidDel="00000000" w:rsidR="00000000" w:rsidRPr="00000000">
        <w:rPr>
          <w:rFonts w:ascii="Calibri" w:cs="Calibri" w:eastAsia="Calibri" w:hAnsi="Calibri"/>
          <w:sz w:val="22"/>
          <w:szCs w:val="22"/>
          <w:rtl w:val="0"/>
        </w:rPr>
        <w:t xml:space="preserve">, esta aplicación móvil ha tenido una masiva recepción de 140 mil usuarios y unas 160 mil rutas disponibles, convirtiéndose en uno de los países que más destaca dentro de su gran comunidad. </w:t>
      </w:r>
    </w:p>
    <w:p w:rsidR="00000000" w:rsidDel="00000000" w:rsidP="00000000" w:rsidRDefault="00000000" w:rsidRPr="00000000" w14:paraId="00000010">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Dentro de la </w:t>
      </w:r>
      <w:r w:rsidDel="00000000" w:rsidR="00000000" w:rsidRPr="00000000">
        <w:rPr>
          <w:rFonts w:ascii="Calibri" w:cs="Calibri" w:eastAsia="Calibri" w:hAnsi="Calibri"/>
          <w:b w:val="1"/>
          <w:sz w:val="22"/>
          <w:szCs w:val="22"/>
          <w:rtl w:val="0"/>
        </w:rPr>
        <w:t xml:space="preserve">app de SUDA Outdoors</w:t>
      </w:r>
      <w:r w:rsidDel="00000000" w:rsidR="00000000" w:rsidRPr="00000000">
        <w:rPr>
          <w:rFonts w:ascii="Calibri" w:cs="Calibri" w:eastAsia="Calibri" w:hAnsi="Calibri"/>
          <w:sz w:val="22"/>
          <w:szCs w:val="22"/>
          <w:rtl w:val="0"/>
        </w:rPr>
        <w:t xml:space="preserve">, los usuarios podrán acceder a un </w:t>
      </w:r>
      <w:hyperlink r:id="rId7">
        <w:r w:rsidDel="00000000" w:rsidR="00000000" w:rsidRPr="00000000">
          <w:rPr>
            <w:rFonts w:ascii="Calibri" w:cs="Calibri" w:eastAsia="Calibri" w:hAnsi="Calibri"/>
            <w:color w:val="1155cc"/>
            <w:sz w:val="22"/>
            <w:szCs w:val="22"/>
            <w:u w:val="single"/>
            <w:rtl w:val="0"/>
          </w:rPr>
          <w:t xml:space="preserve">perfil exclusivo de </w:t>
        </w:r>
      </w:hyperlink>
      <w:hyperlink r:id="rId8">
        <w:r w:rsidDel="00000000" w:rsidR="00000000" w:rsidRPr="00000000">
          <w:rPr>
            <w:rFonts w:ascii="Calibri" w:cs="Calibri" w:eastAsia="Calibri" w:hAnsi="Calibri"/>
            <w:b w:val="1"/>
            <w:color w:val="1155cc"/>
            <w:sz w:val="22"/>
            <w:szCs w:val="22"/>
            <w:u w:val="single"/>
            <w:rtl w:val="0"/>
          </w:rPr>
          <w:t xml:space="preserve">G-SHOCK</w:t>
        </w:r>
      </w:hyperlink>
      <w:r w:rsidDel="00000000" w:rsidR="00000000" w:rsidRPr="00000000">
        <w:rPr>
          <w:rFonts w:ascii="Calibri" w:cs="Calibri" w:eastAsia="Calibri" w:hAnsi="Calibri"/>
          <w:sz w:val="22"/>
          <w:szCs w:val="22"/>
          <w:rtl w:val="0"/>
        </w:rPr>
        <w:t xml:space="preserve">, donde encontrarán recomendaciones de al menos siete rutas por cada país; en el caso de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rtl w:val="0"/>
        </w:rPr>
        <w:t xml:space="preserve">anamá, dentro del app los usuarios podrán recorrer 7 opciones de senderos de distintas dificultades y extensiones entre los que podemos mencionar </w:t>
      </w:r>
      <w:r w:rsidDel="00000000" w:rsidR="00000000" w:rsidRPr="00000000">
        <w:rPr>
          <w:rFonts w:ascii="Calibri" w:cs="Calibri" w:eastAsia="Calibri" w:hAnsi="Calibri"/>
          <w:b w:val="1"/>
          <w:sz w:val="22"/>
          <w:szCs w:val="22"/>
          <w:rtl w:val="0"/>
        </w:rPr>
        <w:t xml:space="preserve">el Volcán Barú</w:t>
      </w:r>
      <w:r w:rsidDel="00000000" w:rsidR="00000000" w:rsidRPr="00000000">
        <w:rPr>
          <w:rFonts w:ascii="Calibri" w:cs="Calibri" w:eastAsia="Calibri" w:hAnsi="Calibri"/>
          <w:sz w:val="22"/>
          <w:szCs w:val="22"/>
          <w:rtl w:val="0"/>
        </w:rPr>
        <w:t xml:space="preserve">, el sendero que rodea la </w:t>
      </w:r>
      <w:r w:rsidDel="00000000" w:rsidR="00000000" w:rsidRPr="00000000">
        <w:rPr>
          <w:rFonts w:ascii="Calibri" w:cs="Calibri" w:eastAsia="Calibri" w:hAnsi="Calibri"/>
          <w:b w:val="1"/>
          <w:sz w:val="22"/>
          <w:szCs w:val="22"/>
          <w:rtl w:val="0"/>
        </w:rPr>
        <w:t xml:space="preserve">Laguna de la Reserva Forestal de la Yeguada</w:t>
      </w:r>
      <w:r w:rsidDel="00000000" w:rsidR="00000000" w:rsidRPr="00000000">
        <w:rPr>
          <w:rFonts w:ascii="Calibri" w:cs="Calibri" w:eastAsia="Calibri" w:hAnsi="Calibri"/>
          <w:sz w:val="22"/>
          <w:szCs w:val="22"/>
          <w:rtl w:val="0"/>
        </w:rPr>
        <w:t xml:space="preserve">, o los </w:t>
      </w:r>
      <w:r w:rsidDel="00000000" w:rsidR="00000000" w:rsidRPr="00000000">
        <w:rPr>
          <w:rFonts w:ascii="Calibri" w:cs="Calibri" w:eastAsia="Calibri" w:hAnsi="Calibri"/>
          <w:b w:val="1"/>
          <w:sz w:val="22"/>
          <w:szCs w:val="22"/>
          <w:rtl w:val="0"/>
        </w:rPr>
        <w:t xml:space="preserve">Caminos de Plantación y del Oleoducto en el Parque Nacional Soberanía</w:t>
      </w:r>
      <w:r w:rsidDel="00000000" w:rsidR="00000000" w:rsidRPr="00000000">
        <w:rPr>
          <w:rFonts w:ascii="Calibri" w:cs="Calibri" w:eastAsia="Calibri" w:hAnsi="Calibri"/>
          <w:sz w:val="22"/>
          <w:szCs w:val="22"/>
          <w:rtl w:val="0"/>
        </w:rPr>
        <w:t xml:space="preserve">, ubicados en las provincias de Chiriquí, Veraguas y parte de Panamá Centro y Colón respectivamente. Asimismo, podrán ser parte de </w:t>
      </w:r>
      <w:hyperlink r:id="rId9">
        <w:r w:rsidDel="00000000" w:rsidR="00000000" w:rsidRPr="00000000">
          <w:rPr>
            <w:rFonts w:ascii="Calibri" w:cs="Calibri" w:eastAsia="Calibri" w:hAnsi="Calibri"/>
            <w:color w:val="1155cc"/>
            <w:sz w:val="22"/>
            <w:szCs w:val="22"/>
            <w:u w:val="single"/>
            <w:rtl w:val="0"/>
          </w:rPr>
          <w:t xml:space="preserve">«</w:t>
        </w:r>
      </w:hyperlink>
      <w:hyperlink r:id="rId10">
        <w:r w:rsidDel="00000000" w:rsidR="00000000" w:rsidRPr="00000000">
          <w:rPr>
            <w:rFonts w:ascii="Calibri" w:cs="Calibri" w:eastAsia="Calibri" w:hAnsi="Calibri"/>
            <w:b w:val="1"/>
            <w:color w:val="1155cc"/>
            <w:sz w:val="22"/>
            <w:szCs w:val="22"/>
            <w:u w:val="single"/>
            <w:rtl w:val="0"/>
          </w:rPr>
          <w:t xml:space="preserve">Desafíos G-SHOCK</w:t>
        </w:r>
      </w:hyperlink>
      <w:hyperlink r:id="rId11">
        <w:r w:rsidDel="00000000" w:rsidR="00000000" w:rsidRPr="00000000">
          <w:rPr>
            <w:rFonts w:ascii="Calibri" w:cs="Calibri" w:eastAsia="Calibri" w:hAnsi="Calibri"/>
            <w:color w:val="1155cc"/>
            <w:sz w:val="22"/>
            <w:szCs w:val="22"/>
            <w:u w:val="single"/>
            <w:rtl w:val="0"/>
          </w:rPr>
          <w:t xml:space="preserve">»,</w:t>
        </w:r>
      </w:hyperlink>
      <w:r w:rsidDel="00000000" w:rsidR="00000000" w:rsidRPr="00000000">
        <w:rPr>
          <w:rFonts w:ascii="Calibri" w:cs="Calibri" w:eastAsia="Calibri" w:hAnsi="Calibri"/>
          <w:sz w:val="22"/>
          <w:szCs w:val="22"/>
          <w:rtl w:val="0"/>
        </w:rPr>
        <w:t xml:space="preserve"> donde te permitirán </w:t>
      </w:r>
      <w:r w:rsidDel="00000000" w:rsidR="00000000" w:rsidRPr="00000000">
        <w:rPr>
          <w:rFonts w:ascii="Calibri" w:cs="Calibri" w:eastAsia="Calibri" w:hAnsi="Calibri"/>
          <w:b w:val="1"/>
          <w:sz w:val="22"/>
          <w:szCs w:val="22"/>
          <w:rtl w:val="0"/>
        </w:rPr>
        <w:t xml:space="preserve">crear y promover los retos en la app</w:t>
      </w:r>
      <w:r w:rsidDel="00000000" w:rsidR="00000000" w:rsidRPr="00000000">
        <w:rPr>
          <w:rFonts w:ascii="Calibri" w:cs="Calibri" w:eastAsia="Calibri" w:hAnsi="Calibri"/>
          <w:sz w:val="22"/>
          <w:szCs w:val="22"/>
          <w:rtl w:val="0"/>
        </w:rPr>
        <w:t xml:space="preserve">. Si deseas conocer más sobre sus modelos, esta alianza también te brinda la sección «Productos Recomendados». Pero eso no es todo, todas las personas que recorran al menos dos rutas propuestas en el </w:t>
      </w:r>
      <w:r w:rsidDel="00000000" w:rsidR="00000000" w:rsidRPr="00000000">
        <w:rPr>
          <w:rFonts w:ascii="Calibri" w:cs="Calibri" w:eastAsia="Calibri" w:hAnsi="Calibri"/>
          <w:b w:val="1"/>
          <w:sz w:val="22"/>
          <w:szCs w:val="22"/>
          <w:rtl w:val="0"/>
        </w:rPr>
        <w:t xml:space="preserve">perfil de G-SHOCK</w:t>
      </w:r>
      <w:r w:rsidDel="00000000" w:rsidR="00000000" w:rsidRPr="00000000">
        <w:rPr>
          <w:rFonts w:ascii="Calibri" w:cs="Calibri" w:eastAsia="Calibri" w:hAnsi="Calibri"/>
          <w:sz w:val="22"/>
          <w:szCs w:val="22"/>
          <w:rtl w:val="0"/>
        </w:rPr>
        <w:t xml:space="preserve">, en su país, van a tener la oportunidad de participar en el sorteo aleatorio entre las personas que completen el reto dentro del App por tres relojes </w:t>
      </w:r>
      <w:r w:rsidDel="00000000" w:rsidR="00000000" w:rsidRPr="00000000">
        <w:rPr>
          <w:rFonts w:ascii="Calibri" w:cs="Calibri" w:eastAsia="Calibri" w:hAnsi="Calibri"/>
          <w:color w:val="202124"/>
          <w:sz w:val="22"/>
          <w:szCs w:val="22"/>
          <w:rtl w:val="0"/>
        </w:rPr>
        <w:t xml:space="preserve">(</w:t>
      </w:r>
      <w:hyperlink r:id="rId12">
        <w:r w:rsidDel="00000000" w:rsidR="00000000" w:rsidRPr="00000000">
          <w:rPr>
            <w:rFonts w:ascii="Calibri" w:cs="Calibri" w:eastAsia="Calibri" w:hAnsi="Calibri"/>
            <w:b w:val="1"/>
            <w:color w:val="202124"/>
            <w:sz w:val="22"/>
            <w:szCs w:val="22"/>
            <w:u w:val="single"/>
            <w:rtl w:val="0"/>
          </w:rPr>
          <w:t xml:space="preserve">GG-B100</w:t>
        </w:r>
      </w:hyperlink>
      <w:hyperlink r:id="rId13">
        <w:r w:rsidDel="00000000" w:rsidR="00000000" w:rsidRPr="00000000">
          <w:rPr>
            <w:rFonts w:ascii="Calibri" w:cs="Calibri" w:eastAsia="Calibri" w:hAnsi="Calibri"/>
            <w:b w:val="1"/>
            <w:color w:val="1155cc"/>
            <w:sz w:val="22"/>
            <w:szCs w:val="22"/>
            <w:u w:val="single"/>
            <w:rtl w:val="0"/>
          </w:rPr>
          <w:t xml:space="preserve"> </w:t>
        </w:r>
      </w:hyperlink>
      <w:r w:rsidDel="00000000" w:rsidR="00000000" w:rsidRPr="00000000">
        <w:rPr>
          <w:rFonts w:ascii="Calibri" w:cs="Calibri" w:eastAsia="Calibri" w:hAnsi="Calibri"/>
          <w:b w:val="1"/>
          <w:sz w:val="22"/>
          <w:szCs w:val="22"/>
          <w:rtl w:val="0"/>
        </w:rPr>
        <w:t xml:space="preserve">MudMaster</w:t>
      </w:r>
      <w:r w:rsidDel="00000000" w:rsidR="00000000" w:rsidRPr="00000000">
        <w:rPr>
          <w:rFonts w:ascii="Calibri" w:cs="Calibri" w:eastAsia="Calibri" w:hAnsi="Calibri"/>
          <w:sz w:val="22"/>
          <w:szCs w:val="22"/>
          <w:rtl w:val="0"/>
        </w:rPr>
        <w:t xml:space="preserve"> para el primer puesto, un</w:t>
      </w:r>
      <w:r w:rsidDel="00000000" w:rsidR="00000000" w:rsidRPr="00000000">
        <w:rPr>
          <w:rFonts w:ascii="Calibri" w:cs="Calibri" w:eastAsia="Calibri" w:hAnsi="Calibri"/>
          <w:b w:val="1"/>
          <w:sz w:val="22"/>
          <w:szCs w:val="22"/>
          <w:rtl w:val="0"/>
        </w:rPr>
        <w:t xml:space="preserve"> </w:t>
      </w:r>
      <w:hyperlink r:id="rId14">
        <w:r w:rsidDel="00000000" w:rsidR="00000000" w:rsidRPr="00000000">
          <w:rPr>
            <w:rFonts w:ascii="Calibri" w:cs="Calibri" w:eastAsia="Calibri" w:hAnsi="Calibri"/>
            <w:b w:val="1"/>
            <w:color w:val="202124"/>
            <w:sz w:val="22"/>
            <w:szCs w:val="22"/>
            <w:u w:val="single"/>
            <w:rtl w:val="0"/>
          </w:rPr>
          <w:t xml:space="preserve">GBA-900</w:t>
        </w:r>
      </w:hyperlink>
      <w:r w:rsidDel="00000000" w:rsidR="00000000" w:rsidRPr="00000000">
        <w:rPr>
          <w:rFonts w:ascii="Calibri" w:cs="Calibri" w:eastAsia="Calibri" w:hAnsi="Calibri"/>
          <w:sz w:val="22"/>
          <w:szCs w:val="22"/>
          <w:rtl w:val="0"/>
        </w:rPr>
        <w:t xml:space="preserve"> para el segundo ganador y un</w:t>
      </w:r>
      <w:r w:rsidDel="00000000" w:rsidR="00000000" w:rsidRPr="00000000">
        <w:rPr>
          <w:rFonts w:ascii="Calibri" w:cs="Calibri" w:eastAsia="Calibri" w:hAnsi="Calibri"/>
          <w:b w:val="1"/>
          <w:sz w:val="22"/>
          <w:szCs w:val="22"/>
          <w:rtl w:val="0"/>
        </w:rPr>
        <w:t xml:space="preserve"> </w:t>
      </w:r>
      <w:hyperlink r:id="rId15">
        <w:r w:rsidDel="00000000" w:rsidR="00000000" w:rsidRPr="00000000">
          <w:rPr>
            <w:rFonts w:ascii="Calibri" w:cs="Calibri" w:eastAsia="Calibri" w:hAnsi="Calibri"/>
            <w:b w:val="1"/>
            <w:color w:val="1d1c1d"/>
            <w:sz w:val="22"/>
            <w:szCs w:val="22"/>
            <w:u w:val="single"/>
            <w:rtl w:val="0"/>
          </w:rPr>
          <w:t xml:space="preserve">GA-900</w:t>
        </w:r>
      </w:hyperlink>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para el tercer lugar).</w:t>
      </w:r>
    </w:p>
    <w:p w:rsidR="00000000" w:rsidDel="00000000" w:rsidP="00000000" w:rsidRDefault="00000000" w:rsidRPr="00000000" w14:paraId="00000012">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Para quienes aún no conocen esta aplicación, </w:t>
      </w:r>
      <w:r w:rsidDel="00000000" w:rsidR="00000000" w:rsidRPr="00000000">
        <w:rPr>
          <w:rFonts w:ascii="Calibri" w:cs="Calibri" w:eastAsia="Calibri" w:hAnsi="Calibri"/>
          <w:b w:val="1"/>
          <w:sz w:val="22"/>
          <w:szCs w:val="22"/>
          <w:rtl w:val="0"/>
        </w:rPr>
        <w:t xml:space="preserve">SUDA Outdoors</w:t>
      </w:r>
      <w:r w:rsidDel="00000000" w:rsidR="00000000" w:rsidRPr="00000000">
        <w:rPr>
          <w:rFonts w:ascii="Calibri" w:cs="Calibri" w:eastAsia="Calibri" w:hAnsi="Calibri"/>
          <w:sz w:val="22"/>
          <w:szCs w:val="22"/>
          <w:rtl w:val="0"/>
        </w:rPr>
        <w:t xml:space="preserve"> tiene como principal </w:t>
      </w:r>
      <w:r w:rsidDel="00000000" w:rsidR="00000000" w:rsidRPr="00000000">
        <w:rPr>
          <w:rFonts w:ascii="Calibri" w:cs="Calibri" w:eastAsia="Calibri" w:hAnsi="Calibri"/>
          <w:b w:val="1"/>
          <w:sz w:val="22"/>
          <w:szCs w:val="22"/>
          <w:rtl w:val="0"/>
        </w:rPr>
        <w:t xml:space="preserve">objetivo motivar y ayudar a quienes quieran hacer deporte y moverse al aire libre</w:t>
      </w:r>
      <w:r w:rsidDel="00000000" w:rsidR="00000000" w:rsidRPr="00000000">
        <w:rPr>
          <w:rFonts w:ascii="Calibri" w:cs="Calibri" w:eastAsia="Calibri" w:hAnsi="Calibri"/>
          <w:sz w:val="22"/>
          <w:szCs w:val="22"/>
          <w:rtl w:val="0"/>
        </w:rPr>
        <w:t xml:space="preserve">, conectándose así con la naturaleza. Entre sus funciones, se encuentra la capacidad de respuesta frente a las preguntas esenciales que todos nos hacemos antes de salir a practicar un deporte en la naturaleza: </w:t>
      </w:r>
      <w:r w:rsidDel="00000000" w:rsidR="00000000" w:rsidRPr="00000000">
        <w:rPr>
          <w:rFonts w:ascii="Calibri" w:cs="Calibri" w:eastAsia="Calibri" w:hAnsi="Calibri"/>
          <w:i w:val="1"/>
          <w:sz w:val="22"/>
          <w:szCs w:val="22"/>
          <w:rtl w:val="0"/>
        </w:rPr>
        <w:t xml:space="preserve">¿qué hacer? ¿dónde? ¿con quién? y ¿cómo?</w:t>
      </w:r>
    </w:p>
    <w:p w:rsidR="00000000" w:rsidDel="00000000" w:rsidP="00000000" w:rsidRDefault="00000000" w:rsidRPr="00000000" w14:paraId="0000001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Además, busca democratizar el </w:t>
      </w:r>
      <w:r w:rsidDel="00000000" w:rsidR="00000000" w:rsidRPr="00000000">
        <w:rPr>
          <w:rFonts w:ascii="Calibri" w:cs="Calibri" w:eastAsia="Calibri" w:hAnsi="Calibri"/>
          <w:i w:val="1"/>
          <w:sz w:val="22"/>
          <w:szCs w:val="22"/>
          <w:rtl w:val="0"/>
        </w:rPr>
        <w:t xml:space="preserve">outdoor </w:t>
      </w:r>
      <w:r w:rsidDel="00000000" w:rsidR="00000000" w:rsidRPr="00000000">
        <w:rPr>
          <w:rFonts w:ascii="Calibri" w:cs="Calibri" w:eastAsia="Calibri" w:hAnsi="Calibri"/>
          <w:sz w:val="22"/>
          <w:szCs w:val="22"/>
          <w:rtl w:val="0"/>
        </w:rPr>
        <w:t xml:space="preserve">y ponerlo al alcance de todos por medio de su fácil y gratuito acceso. En ese sentido, ofrece más de cuarenta deportes y </w:t>
      </w:r>
      <w:r w:rsidDel="00000000" w:rsidR="00000000" w:rsidRPr="00000000">
        <w:rPr>
          <w:rFonts w:ascii="Calibri" w:cs="Calibri" w:eastAsia="Calibri" w:hAnsi="Calibri"/>
          <w:b w:val="1"/>
          <w:sz w:val="22"/>
          <w:szCs w:val="22"/>
          <w:rtl w:val="0"/>
        </w:rPr>
        <w:t xml:space="preserve">miles de actividades diseñadas sin distinción de edad</w:t>
      </w:r>
      <w:r w:rsidDel="00000000" w:rsidR="00000000" w:rsidRPr="00000000">
        <w:rPr>
          <w:rFonts w:ascii="Calibri" w:cs="Calibri" w:eastAsia="Calibri" w:hAnsi="Calibri"/>
          <w:sz w:val="22"/>
          <w:szCs w:val="22"/>
          <w:rtl w:val="0"/>
        </w:rPr>
        <w:t xml:space="preserve">, a los cuales podrás </w:t>
      </w:r>
      <w:r w:rsidDel="00000000" w:rsidR="00000000" w:rsidRPr="00000000">
        <w:rPr>
          <w:rFonts w:ascii="Calibri" w:cs="Calibri" w:eastAsia="Calibri" w:hAnsi="Calibri"/>
          <w:b w:val="1"/>
          <w:sz w:val="22"/>
          <w:szCs w:val="22"/>
          <w:rtl w:val="0"/>
        </w:rPr>
        <w:t xml:space="preserve">acceder las 24 horas</w:t>
      </w:r>
      <w:r w:rsidDel="00000000" w:rsidR="00000000" w:rsidRPr="00000000">
        <w:rPr>
          <w:rFonts w:ascii="Calibri" w:cs="Calibri" w:eastAsia="Calibri" w:hAnsi="Calibri"/>
          <w:sz w:val="22"/>
          <w:szCs w:val="22"/>
          <w:rtl w:val="0"/>
        </w:rPr>
        <w:t xml:space="preserve"> y en c</w:t>
      </w:r>
      <w:r w:rsidDel="00000000" w:rsidR="00000000" w:rsidRPr="00000000">
        <w:rPr>
          <w:rFonts w:ascii="Calibri" w:cs="Calibri" w:eastAsia="Calibri" w:hAnsi="Calibri"/>
          <w:b w:val="1"/>
          <w:sz w:val="22"/>
          <w:szCs w:val="22"/>
          <w:rtl w:val="0"/>
        </w:rPr>
        <w:t xml:space="preserve">ualquier parte del mundo</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Es por ello que con esta alianza estratégica se proyecta contar con más de 6 mil participantes latinoamericanos dentro de la aplicación, con un alcance proyectado de casi un 1 millón de visitas a la app.  Sin duda, se trata de un prometedor acuerdo que repotencia su propósito: </w:t>
      </w:r>
      <w:r w:rsidDel="00000000" w:rsidR="00000000" w:rsidRPr="00000000">
        <w:rPr>
          <w:rFonts w:ascii="Calibri" w:cs="Calibri" w:eastAsia="Calibri" w:hAnsi="Calibri"/>
          <w:b w:val="1"/>
          <w:sz w:val="22"/>
          <w:szCs w:val="22"/>
          <w:highlight w:val="white"/>
          <w:rtl w:val="0"/>
        </w:rPr>
        <w:t xml:space="preserve">alcanzar el bienestar integral de las personas y de la tierra</w:t>
      </w:r>
      <w:r w:rsidDel="00000000" w:rsidR="00000000" w:rsidRPr="00000000">
        <w:rPr>
          <w:rFonts w:ascii="Calibri" w:cs="Calibri" w:eastAsia="Calibri" w:hAnsi="Calibri"/>
          <w:sz w:val="22"/>
          <w:szCs w:val="22"/>
          <w:highlight w:val="white"/>
          <w:rtl w:val="0"/>
        </w:rPr>
        <w:t xml:space="preserve"> a través del deporte en contacto con la naturaleza y los exteriores.</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Es tiempo de salir al aire libre y desafiarnos constantemente en busca de cumplir nuestras metas, de mostrar nuestra resistencia ante los obstáculos que nos enfrenta la naturaleza como el agua, la montaña, la nieve o el desierto para nunca darnos por vencidos”, </w:t>
      </w:r>
      <w:r w:rsidDel="00000000" w:rsidR="00000000" w:rsidRPr="00000000">
        <w:rPr>
          <w:rFonts w:ascii="Calibri" w:cs="Calibri" w:eastAsia="Calibri" w:hAnsi="Calibri"/>
          <w:sz w:val="22"/>
          <w:szCs w:val="22"/>
          <w:rtl w:val="0"/>
        </w:rPr>
        <w:t xml:space="preserve">finaliza </w:t>
      </w:r>
      <w:r w:rsidDel="00000000" w:rsidR="00000000" w:rsidRPr="00000000">
        <w:rPr>
          <w:rFonts w:ascii="Calibri" w:cs="Calibri" w:eastAsia="Calibri" w:hAnsi="Calibri"/>
          <w:b w:val="1"/>
          <w:sz w:val="22"/>
          <w:szCs w:val="22"/>
          <w:rtl w:val="0"/>
        </w:rPr>
        <w:t xml:space="preserve">Diana Cortés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Encuentra tu </w:t>
      </w:r>
      <w:r w:rsidDel="00000000" w:rsidR="00000000" w:rsidRPr="00000000">
        <w:rPr>
          <w:rFonts w:ascii="Calibri" w:cs="Calibri" w:eastAsia="Calibri" w:hAnsi="Calibri"/>
          <w:b w:val="1"/>
          <w:sz w:val="22"/>
          <w:szCs w:val="22"/>
          <w:highlight w:val="white"/>
          <w:rtl w:val="0"/>
        </w:rPr>
        <w:t xml:space="preserve">G-SHOCK </w:t>
      </w:r>
      <w:r w:rsidDel="00000000" w:rsidR="00000000" w:rsidRPr="00000000">
        <w:rPr>
          <w:rFonts w:ascii="Calibri" w:cs="Calibri" w:eastAsia="Calibri" w:hAnsi="Calibri"/>
          <w:sz w:val="22"/>
          <w:szCs w:val="22"/>
          <w:highlight w:val="white"/>
          <w:rtl w:val="0"/>
        </w:rPr>
        <w:t xml:space="preserve">favorito en tiendas</w:t>
      </w:r>
      <w:r w:rsidDel="00000000" w:rsidR="00000000" w:rsidRPr="00000000">
        <w:rPr>
          <w:rFonts w:ascii="Calibri" w:cs="Calibri" w:eastAsia="Calibri" w:hAnsi="Calibri"/>
          <w:b w:val="1"/>
          <w:sz w:val="22"/>
          <w:szCs w:val="22"/>
          <w:highlight w:val="white"/>
          <w:rtl w:val="0"/>
        </w:rPr>
        <w:t xml:space="preserve"> especializadas en</w:t>
      </w:r>
      <w:r w:rsidDel="00000000" w:rsidR="00000000" w:rsidRPr="00000000">
        <w:rPr>
          <w:rFonts w:ascii="Calibri" w:cs="Calibri" w:eastAsia="Calibri" w:hAnsi="Calibri"/>
          <w:b w:val="1"/>
          <w:sz w:val="22"/>
          <w:szCs w:val="22"/>
          <w:highlight w:val="white"/>
          <w:rtl w:val="0"/>
        </w:rPr>
        <w:t xml:space="preserve"> Panamá: </w:t>
      </w:r>
      <w:hyperlink r:id="rId16">
        <w:r w:rsidDel="00000000" w:rsidR="00000000" w:rsidRPr="00000000">
          <w:rPr>
            <w:rFonts w:ascii="Calibri" w:cs="Calibri" w:eastAsia="Calibri" w:hAnsi="Calibri"/>
            <w:sz w:val="22"/>
            <w:szCs w:val="22"/>
            <w:highlight w:val="white"/>
            <w:u w:val="single"/>
            <w:rtl w:val="0"/>
          </w:rPr>
          <w:t xml:space="preserve">Relojin</w:t>
        </w:r>
      </w:hyperlink>
      <w:r w:rsidDel="00000000" w:rsidR="00000000" w:rsidRPr="00000000">
        <w:rPr>
          <w:rFonts w:ascii="Calibri" w:cs="Calibri" w:eastAsia="Calibri" w:hAnsi="Calibri"/>
          <w:sz w:val="22"/>
          <w:szCs w:val="22"/>
          <w:highlight w:val="white"/>
          <w:rtl w:val="0"/>
        </w:rPr>
        <w:t xml:space="preserve"> y </w:t>
      </w:r>
      <w:hyperlink r:id="rId17">
        <w:r w:rsidDel="00000000" w:rsidR="00000000" w:rsidRPr="00000000">
          <w:rPr>
            <w:rFonts w:ascii="Calibri" w:cs="Calibri" w:eastAsia="Calibri" w:hAnsi="Calibri"/>
            <w:sz w:val="22"/>
            <w:szCs w:val="22"/>
            <w:highlight w:val="white"/>
            <w:u w:val="single"/>
            <w:rtl w:val="0"/>
          </w:rPr>
          <w:t xml:space="preserve">Tiempo</w:t>
        </w:r>
      </w:hyperlink>
      <w:r w:rsidDel="00000000" w:rsidR="00000000" w:rsidRPr="00000000">
        <w:rPr>
          <w:highlight w:val="white"/>
          <w:rtl w:val="0"/>
        </w:rPr>
        <w:t xml:space="preserve">, </w:t>
      </w:r>
      <w:hyperlink r:id="rId18">
        <w:r w:rsidDel="00000000" w:rsidR="00000000" w:rsidRPr="00000000">
          <w:rPr>
            <w:rFonts w:ascii="Calibri" w:cs="Calibri" w:eastAsia="Calibri" w:hAnsi="Calibri"/>
            <w:sz w:val="22"/>
            <w:szCs w:val="22"/>
            <w:highlight w:val="white"/>
            <w:u w:val="single"/>
            <w:rtl w:val="0"/>
          </w:rPr>
          <w:t xml:space="preserve">Kenex</w:t>
        </w:r>
      </w:hyperlink>
      <w:r w:rsidDel="00000000" w:rsidR="00000000" w:rsidRPr="00000000">
        <w:rPr>
          <w:rFonts w:ascii="Calibri" w:cs="Calibri" w:eastAsia="Calibri" w:hAnsi="Calibri"/>
          <w:sz w:val="22"/>
          <w:szCs w:val="22"/>
          <w:highlight w:val="white"/>
          <w:rtl w:val="0"/>
        </w:rPr>
        <w:t xml:space="preserve">.</w:t>
      </w:r>
    </w:p>
    <w:p w:rsidR="00000000" w:rsidDel="00000000" w:rsidP="00000000" w:rsidRDefault="00000000" w:rsidRPr="00000000" w14:paraId="0000001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saber más sobre la iniciativa de SUDA Outdoors, síguelos en instagram como @sudaoutdoorslatam. Para mayor información visita el sitio de G-SHOCK Latinoamérica en </w:t>
      </w:r>
      <w:hyperlink r:id="rId19">
        <w:r w:rsidDel="00000000" w:rsidR="00000000" w:rsidRPr="00000000">
          <w:rPr>
            <w:rFonts w:ascii="Calibri" w:cs="Calibri" w:eastAsia="Calibri" w:hAnsi="Calibri"/>
            <w:sz w:val="22"/>
            <w:szCs w:val="22"/>
            <w:u w:val="single"/>
            <w:rtl w:val="0"/>
          </w:rPr>
          <w:t xml:space="preserve">gshocklatam.com</w:t>
        </w:r>
      </w:hyperlink>
      <w:r w:rsidDel="00000000" w:rsidR="00000000" w:rsidRPr="00000000">
        <w:rPr>
          <w:rFonts w:ascii="Calibri" w:cs="Calibri" w:eastAsia="Calibri" w:hAnsi="Calibri"/>
          <w:sz w:val="22"/>
          <w:szCs w:val="22"/>
          <w:rtl w:val="0"/>
        </w:rPr>
        <w:t xml:space="preserve"> y mantente conectado a través de IG </w:t>
      </w:r>
      <w:hyperlink r:id="rId20">
        <w:r w:rsidDel="00000000" w:rsidR="00000000" w:rsidRPr="00000000">
          <w:rPr>
            <w:rFonts w:ascii="Calibri" w:cs="Calibri" w:eastAsia="Calibri" w:hAnsi="Calibri"/>
            <w:sz w:val="22"/>
            <w:szCs w:val="22"/>
            <w:u w:val="single"/>
            <w:rtl w:val="0"/>
          </w:rPr>
          <w:t xml:space="preserve">@gshockamericalatina</w:t>
        </w:r>
      </w:hyperlink>
      <w:r w:rsidDel="00000000" w:rsidR="00000000" w:rsidRPr="00000000">
        <w:rPr>
          <w:rFonts w:ascii="Calibri" w:cs="Calibri" w:eastAsia="Calibri" w:hAnsi="Calibri"/>
          <w:sz w:val="22"/>
          <w:szCs w:val="22"/>
          <w:rtl w:val="0"/>
        </w:rPr>
        <w:t xml:space="preserve"> con #EntrenaConGShock.</w:t>
      </w:r>
    </w:p>
    <w:p w:rsidR="00000000" w:rsidDel="00000000" w:rsidP="00000000" w:rsidRDefault="00000000" w:rsidRPr="00000000" w14:paraId="0000001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G-SHOCK</w:t>
      </w:r>
    </w:p>
    <w:p w:rsidR="00000000" w:rsidDel="00000000" w:rsidP="00000000" w:rsidRDefault="00000000" w:rsidRPr="00000000" w14:paraId="00000020">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22">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más información visita, </w:t>
      </w:r>
      <w:hyperlink r:id="rId21">
        <w:r w:rsidDel="00000000" w:rsidR="00000000" w:rsidRPr="00000000">
          <w:rPr>
            <w:rFonts w:ascii="Calibri" w:cs="Calibri" w:eastAsia="Calibri" w:hAnsi="Calibri"/>
            <w:sz w:val="18"/>
            <w:szCs w:val="18"/>
            <w:u w:val="single"/>
            <w:rtl w:val="0"/>
          </w:rPr>
          <w:t xml:space="preserve">www.gshocklatam.com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24">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Casio Computer Co., Ltd. </w:t>
      </w:r>
    </w:p>
    <w:p w:rsidR="00000000" w:rsidDel="00000000" w:rsidP="00000000" w:rsidRDefault="00000000" w:rsidRPr="00000000" w14:paraId="00000026">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color w:val="1d1c1d"/>
          <w:sz w:val="20"/>
          <w:szCs w:val="20"/>
          <w:shd w:fill="f8f8f8" w:val="clear"/>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b w:val="1"/>
          <w:color w:val="202124"/>
          <w:sz w:val="20"/>
          <w:szCs w:val="20"/>
          <w:highlight w:val="white"/>
        </w:rPr>
      </w:pPr>
      <w:r w:rsidDel="00000000" w:rsidR="00000000" w:rsidRPr="00000000">
        <w:rPr>
          <w:rtl w:val="0"/>
        </w:rPr>
      </w:r>
    </w:p>
    <w:p w:rsidR="00000000" w:rsidDel="00000000" w:rsidP="00000000" w:rsidRDefault="00000000" w:rsidRPr="00000000" w14:paraId="0000002A">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vertAlign w:val="baseline"/>
        </w:rPr>
      </w:pPr>
      <w:r w:rsidDel="00000000" w:rsidR="00000000" w:rsidRPr="00000000">
        <w:rPr>
          <w:rtl w:val="0"/>
        </w:rPr>
      </w:r>
    </w:p>
    <w:sectPr>
      <w:headerReference r:id="rId22" w:type="default"/>
      <w:headerReference r:id="rId23" w:type="even"/>
      <w:footerReference r:id="rId24"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gshockamericalatina/" TargetMode="External"/><Relationship Id="rId11" Type="http://schemas.openxmlformats.org/officeDocument/2006/relationships/hyperlink" Target="https://suda.io/challenge/12XpzY4LWx" TargetMode="External"/><Relationship Id="rId22" Type="http://schemas.openxmlformats.org/officeDocument/2006/relationships/header" Target="header2.xml"/><Relationship Id="rId10" Type="http://schemas.openxmlformats.org/officeDocument/2006/relationships/hyperlink" Target="https://suda.io/challenge/12XpzY4LWx" TargetMode="External"/><Relationship Id="rId21" Type="http://schemas.openxmlformats.org/officeDocument/2006/relationships/hyperlink" Target="http://www.gshocklatam.com/" TargetMode="External"/><Relationship Id="rId13" Type="http://schemas.openxmlformats.org/officeDocument/2006/relationships/hyperlink" Target="https://www.casio.com/intl/watches/gshock/gg-b100/" TargetMode="External"/><Relationship Id="rId24" Type="http://schemas.openxmlformats.org/officeDocument/2006/relationships/footer" Target="footer1.xml"/><Relationship Id="rId12" Type="http://schemas.openxmlformats.org/officeDocument/2006/relationships/hyperlink" Target="https://www.casio.com/intl/watches/gshock/gg-b100/"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da.io/challenge/12XpzY4LWx" TargetMode="External"/><Relationship Id="rId15" Type="http://schemas.openxmlformats.org/officeDocument/2006/relationships/hyperlink" Target="https://www.casio.com/intl/watches/gshock/product.GA-900-1A/" TargetMode="External"/><Relationship Id="rId14" Type="http://schemas.openxmlformats.org/officeDocument/2006/relationships/hyperlink" Target="https://www.casio.com/intl/watches/gshock/product.GBA-900UU-3A/" TargetMode="External"/><Relationship Id="rId17" Type="http://schemas.openxmlformats.org/officeDocument/2006/relationships/hyperlink" Target="https://api.whatsapp.com/send/?phone=50766145927&amp;text&amp;app_absent=0" TargetMode="External"/><Relationship Id="rId16" Type="http://schemas.openxmlformats.org/officeDocument/2006/relationships/hyperlink" Target="https://relojin.com/21-g-shock" TargetMode="External"/><Relationship Id="rId5" Type="http://schemas.openxmlformats.org/officeDocument/2006/relationships/styles" Target="styles.xml"/><Relationship Id="rId19" Type="http://schemas.openxmlformats.org/officeDocument/2006/relationships/hyperlink" Target="http://www.gshocklatam.com/" TargetMode="External"/><Relationship Id="rId6" Type="http://schemas.openxmlformats.org/officeDocument/2006/relationships/customXml" Target="../customXML/item1.xml"/><Relationship Id="rId18" Type="http://schemas.openxmlformats.org/officeDocument/2006/relationships/hyperlink" Target="https://casiolandia.com.pa/" TargetMode="External"/><Relationship Id="rId7" Type="http://schemas.openxmlformats.org/officeDocument/2006/relationships/hyperlink" Target="https://suda.io/profile/paqFyu0VS5" TargetMode="External"/><Relationship Id="rId8" Type="http://schemas.openxmlformats.org/officeDocument/2006/relationships/hyperlink" Target="https://suda.io/profile/paqFyu0VS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6/x5XSYit9KuqETaqLoJcf1Pag==">AMUW2mUfJtI0Ls7Woo844iwoacpezaj5vFHXPym6nJVMA/sZh8g/XqLWOl0xsl9ZMDVzkjMaDM8uJPf9NB/5GctLywm8lRvbmLdl/yVAzq/Hkw30Gk5Tbls=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